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8B81" w14:textId="77777777" w:rsidR="00A672F9" w:rsidRPr="006E4EA2" w:rsidRDefault="00A672F9" w:rsidP="00D63272">
      <w:pPr>
        <w:jc w:val="both"/>
        <w:rPr>
          <w:rFonts w:ascii="Times New Roman" w:hAnsi="Times New Roman" w:cs="Times New Roman"/>
          <w:sz w:val="20"/>
          <w:szCs w:val="20"/>
          <w:lang w:val="tr-TR"/>
        </w:rPr>
      </w:pPr>
    </w:p>
    <w:p w14:paraId="3750DB8F" w14:textId="77777777" w:rsidR="00A672F9" w:rsidRPr="006E4EA2" w:rsidRDefault="006E4EA2" w:rsidP="006E4EA2">
      <w:pPr>
        <w:jc w:val="center"/>
        <w:rPr>
          <w:rFonts w:ascii="Times New Roman" w:hAnsi="Times New Roman" w:cs="Times New Roman"/>
          <w:b/>
          <w:lang w:val="tr-TR"/>
        </w:rPr>
      </w:pPr>
      <w:r w:rsidRPr="006E4EA2">
        <w:rPr>
          <w:rFonts w:ascii="Times New Roman" w:hAnsi="Times New Roman" w:cs="Times New Roman"/>
          <w:b/>
          <w:lang w:val="tr-TR"/>
        </w:rPr>
        <w:t>Makale Başlığı</w:t>
      </w:r>
    </w:p>
    <w:p w14:paraId="3403D4FE" w14:textId="77777777" w:rsidR="00A672F9" w:rsidRPr="006E4EA2" w:rsidRDefault="00A672F9" w:rsidP="00D63272">
      <w:pPr>
        <w:jc w:val="both"/>
        <w:rPr>
          <w:rFonts w:ascii="Times New Roman" w:hAnsi="Times New Roman" w:cs="Times New Roman"/>
          <w:sz w:val="20"/>
          <w:szCs w:val="20"/>
          <w:lang w:val="tr-TR"/>
        </w:rPr>
      </w:pPr>
    </w:p>
    <w:p w14:paraId="120ED829" w14:textId="77777777" w:rsidR="00A672F9"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(Makale başlığı çalışmanın içeriğini açıkça ifade etmelidir. Başlığın ilk harfleri büyük, devamı küçük harflerle yazılmalıdır (özel isimler hariç).)</w:t>
      </w:r>
    </w:p>
    <w:p w14:paraId="7A08F1DC" w14:textId="77777777" w:rsidR="00D1159E" w:rsidRDefault="00D1159E" w:rsidP="00D1159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İsim</w:t>
      </w:r>
      <w:proofErr w:type="spellEnd"/>
      <w:r>
        <w:rPr>
          <w:rFonts w:ascii="Times New Roman" w:eastAsia="Times New Roman" w:hAnsi="Times New Roman" w:cs="Times New Roman"/>
          <w:b/>
          <w:color w:val="000000"/>
          <w:sz w:val="24"/>
          <w:szCs w:val="24"/>
        </w:rPr>
        <w:t xml:space="preserve"> SOYİSİM (Birinci </w:t>
      </w:r>
      <w:proofErr w:type="spellStart"/>
      <w:r>
        <w:rPr>
          <w:rFonts w:ascii="Times New Roman" w:eastAsia="Times New Roman" w:hAnsi="Times New Roman" w:cs="Times New Roman"/>
          <w:b/>
          <w:color w:val="000000"/>
          <w:sz w:val="24"/>
          <w:szCs w:val="24"/>
        </w:rPr>
        <w:t>yazar</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İsim</w:t>
      </w:r>
      <w:proofErr w:type="spellEnd"/>
      <w:r>
        <w:rPr>
          <w:rFonts w:ascii="Times New Roman" w:eastAsia="Times New Roman" w:hAnsi="Times New Roman" w:cs="Times New Roman"/>
          <w:b/>
          <w:color w:val="000000"/>
          <w:sz w:val="24"/>
          <w:szCs w:val="24"/>
        </w:rPr>
        <w:t xml:space="preserve"> SOYİSİM (</w:t>
      </w:r>
      <w:proofErr w:type="spellStart"/>
      <w:r>
        <w:rPr>
          <w:rFonts w:ascii="Times New Roman" w:eastAsia="Times New Roman" w:hAnsi="Times New Roman" w:cs="Times New Roman"/>
          <w:b/>
          <w:color w:val="000000"/>
          <w:sz w:val="24"/>
          <w:szCs w:val="24"/>
        </w:rPr>
        <w:t>İkinci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yazar</w:t>
      </w:r>
      <w:proofErr w:type="spellEnd"/>
      <w:r>
        <w:rPr>
          <w:rFonts w:ascii="Times New Roman" w:eastAsia="Times New Roman" w:hAnsi="Times New Roman" w:cs="Times New Roman"/>
          <w:b/>
          <w:color w:val="000000"/>
          <w:sz w:val="24"/>
          <w:szCs w:val="24"/>
        </w:rPr>
        <w:t>)</w:t>
      </w:r>
    </w:p>
    <w:p w14:paraId="44336DF9" w14:textId="77777777" w:rsidR="00D1159E" w:rsidRDefault="00D1159E" w:rsidP="00D1159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vertAlign w:val="superscript"/>
        </w:rPr>
      </w:pPr>
    </w:p>
    <w:p w14:paraId="040EB66A" w14:textId="77777777" w:rsidR="00D1159E" w:rsidRDefault="00D1159E" w:rsidP="00D1159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Ünvan, </w:t>
      </w:r>
      <w:proofErr w:type="spellStart"/>
      <w:r>
        <w:rPr>
          <w:rFonts w:ascii="Times New Roman" w:eastAsia="Times New Roman" w:hAnsi="Times New Roman" w:cs="Times New Roman"/>
          <w:b/>
          <w:color w:val="000000"/>
          <w:sz w:val="24"/>
          <w:szCs w:val="24"/>
        </w:rPr>
        <w:t>Çalıştığı</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yer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çalışma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alanı</w:t>
      </w:r>
      <w:proofErr w:type="spellEnd"/>
      <w:r>
        <w:rPr>
          <w:rFonts w:ascii="Times New Roman" w:eastAsia="Times New Roman" w:hAnsi="Times New Roman" w:cs="Times New Roman"/>
          <w:b/>
          <w:color w:val="000000"/>
          <w:sz w:val="24"/>
          <w:szCs w:val="24"/>
        </w:rPr>
        <w:t xml:space="preserve">, mail </w:t>
      </w:r>
      <w:proofErr w:type="spellStart"/>
      <w:r>
        <w:rPr>
          <w:rFonts w:ascii="Times New Roman" w:eastAsia="Times New Roman" w:hAnsi="Times New Roman" w:cs="Times New Roman"/>
          <w:b/>
          <w:color w:val="000000"/>
          <w:sz w:val="24"/>
          <w:szCs w:val="24"/>
        </w:rPr>
        <w:t>adresi</w:t>
      </w:r>
      <w:proofErr w:type="spellEnd"/>
      <w:r>
        <w:rPr>
          <w:rFonts w:ascii="Times New Roman" w:eastAsia="Times New Roman" w:hAnsi="Times New Roman" w:cs="Times New Roman"/>
          <w:b/>
          <w:color w:val="000000"/>
          <w:sz w:val="24"/>
          <w:szCs w:val="24"/>
        </w:rPr>
        <w:t xml:space="preserve">, ORCID </w:t>
      </w:r>
      <w:proofErr w:type="spellStart"/>
      <w:r>
        <w:rPr>
          <w:rFonts w:ascii="Times New Roman" w:eastAsia="Times New Roman" w:hAnsi="Times New Roman" w:cs="Times New Roman"/>
          <w:b/>
          <w:color w:val="000000"/>
          <w:sz w:val="24"/>
          <w:szCs w:val="24"/>
        </w:rPr>
        <w:t>numarası</w:t>
      </w:r>
      <w:proofErr w:type="spellEnd"/>
    </w:p>
    <w:p w14:paraId="4378A286" w14:textId="77777777" w:rsidR="00D1159E" w:rsidRDefault="00D1159E" w:rsidP="00D1159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Ünvan, </w:t>
      </w:r>
      <w:proofErr w:type="spellStart"/>
      <w:r>
        <w:rPr>
          <w:rFonts w:ascii="Times New Roman" w:eastAsia="Times New Roman" w:hAnsi="Times New Roman" w:cs="Times New Roman"/>
          <w:b/>
          <w:color w:val="000000"/>
          <w:sz w:val="24"/>
          <w:szCs w:val="24"/>
        </w:rPr>
        <w:t>Çalıştığı</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yer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çalışma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alanı</w:t>
      </w:r>
      <w:proofErr w:type="spellEnd"/>
      <w:r>
        <w:rPr>
          <w:rFonts w:ascii="Times New Roman" w:eastAsia="Times New Roman" w:hAnsi="Times New Roman" w:cs="Times New Roman"/>
          <w:b/>
          <w:color w:val="000000"/>
          <w:sz w:val="24"/>
          <w:szCs w:val="24"/>
        </w:rPr>
        <w:t xml:space="preserve">, mail </w:t>
      </w:r>
      <w:proofErr w:type="spellStart"/>
      <w:r>
        <w:rPr>
          <w:rFonts w:ascii="Times New Roman" w:eastAsia="Times New Roman" w:hAnsi="Times New Roman" w:cs="Times New Roman"/>
          <w:b/>
          <w:color w:val="000000"/>
          <w:sz w:val="24"/>
          <w:szCs w:val="24"/>
        </w:rPr>
        <w:t>adresi</w:t>
      </w:r>
      <w:proofErr w:type="spellEnd"/>
      <w:r>
        <w:rPr>
          <w:rFonts w:ascii="Times New Roman" w:eastAsia="Times New Roman" w:hAnsi="Times New Roman" w:cs="Times New Roman"/>
          <w:b/>
          <w:color w:val="000000"/>
          <w:sz w:val="24"/>
          <w:szCs w:val="24"/>
        </w:rPr>
        <w:t xml:space="preserve">, ORCID </w:t>
      </w:r>
      <w:proofErr w:type="spellStart"/>
      <w:r>
        <w:rPr>
          <w:rFonts w:ascii="Times New Roman" w:eastAsia="Times New Roman" w:hAnsi="Times New Roman" w:cs="Times New Roman"/>
          <w:b/>
          <w:color w:val="000000"/>
          <w:sz w:val="24"/>
          <w:szCs w:val="24"/>
        </w:rPr>
        <w:t>umarası</w:t>
      </w:r>
      <w:proofErr w:type="spellEnd"/>
    </w:p>
    <w:p w14:paraId="1E81F10B" w14:textId="77777777" w:rsidR="00D1159E" w:rsidRPr="006E4EA2" w:rsidRDefault="00D1159E" w:rsidP="00D63272">
      <w:pPr>
        <w:jc w:val="both"/>
        <w:rPr>
          <w:rFonts w:ascii="Times New Roman" w:hAnsi="Times New Roman" w:cs="Times New Roman"/>
          <w:sz w:val="20"/>
          <w:szCs w:val="20"/>
          <w:lang w:val="tr-TR"/>
        </w:rPr>
      </w:pPr>
    </w:p>
    <w:p w14:paraId="5E876619" w14:textId="77777777" w:rsidR="00A672F9" w:rsidRPr="006E4EA2" w:rsidRDefault="006E4EA2" w:rsidP="00D63272">
      <w:pPr>
        <w:jc w:val="both"/>
        <w:rPr>
          <w:rFonts w:ascii="Times New Roman" w:hAnsi="Times New Roman" w:cs="Times New Roman"/>
          <w:b/>
          <w:lang w:val="tr-TR"/>
        </w:rPr>
      </w:pPr>
      <w:r w:rsidRPr="006E4EA2">
        <w:rPr>
          <w:rFonts w:ascii="Times New Roman" w:hAnsi="Times New Roman" w:cs="Times New Roman"/>
          <w:b/>
          <w:lang w:val="tr-TR"/>
        </w:rPr>
        <w:t>Özet</w:t>
      </w:r>
    </w:p>
    <w:p w14:paraId="0B64B8AF"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Özet bölümü tek paragraf halinde, öz ve bilgilendirici olmalı ve en fazla 300 kelimeyi geçmemelidir. Bu bölümde çalışmanın amacı, yöntemi ve temel bulguları açıkça belirtilmeli, kaynak gösterilmemelidir. Özet kısmında tanımlanmamış kısaltmalar kullanılmamalıdır. Dizinleme amacıyla çalışmanın konusuyla ilgili 3–6 anahtar kelime verilmelidir. Anahtar kelimeler virgülle ayrılmalı, alfabetik sırayla ve küçük harflerle yazılmalıdır (özel isimler hariç).</w:t>
      </w:r>
    </w:p>
    <w:p w14:paraId="320DBEC2"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Anahtar kelimeler: </w:t>
      </w:r>
      <w:r w:rsidR="00D63272" w:rsidRPr="006E4EA2">
        <w:rPr>
          <w:rFonts w:ascii="Times New Roman" w:hAnsi="Times New Roman" w:cs="Times New Roman"/>
          <w:sz w:val="20"/>
          <w:szCs w:val="20"/>
          <w:lang w:val="tr-TR"/>
        </w:rPr>
        <w:t>Ekoloji, Gaziantep, Türkiye</w:t>
      </w:r>
    </w:p>
    <w:p w14:paraId="545BE042" w14:textId="77777777" w:rsidR="00A672F9" w:rsidRPr="006E4EA2" w:rsidRDefault="006E4EA2" w:rsidP="00D63272">
      <w:pPr>
        <w:jc w:val="both"/>
        <w:rPr>
          <w:rFonts w:ascii="Times New Roman" w:hAnsi="Times New Roman" w:cs="Times New Roman"/>
          <w:b/>
          <w:lang w:val="tr-TR"/>
        </w:rPr>
      </w:pPr>
      <w:r w:rsidRPr="006E4EA2">
        <w:rPr>
          <w:rFonts w:ascii="Times New Roman" w:hAnsi="Times New Roman" w:cs="Times New Roman"/>
          <w:b/>
          <w:lang w:val="tr-TR"/>
        </w:rPr>
        <w:t>Giriş</w:t>
      </w:r>
    </w:p>
    <w:p w14:paraId="63B71E43"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Giriş bölümünde çalışmanın konusu hakkında genel bilgiler verilmelidir. Kısa bir literatür özetinin ardından çalışmanın amacı ve önemi açıklanmalıdır. Kullanılan kaynaklar uygun şekilde belirtilmelidir. Bulgular ve sonuçlara bu bölümde yer verilmemelidir.</w:t>
      </w:r>
    </w:p>
    <w:p w14:paraId="0310EBD3" w14:textId="77777777"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Materyal ve Metot</w:t>
      </w:r>
    </w:p>
    <w:p w14:paraId="3B33BE51"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Çalışmada kullanılan materyaller ve uygulanan yöntemler açık ve anlaşılır şekilde belirtilmeli, başka araştırmacıların çalışmayı tekrarlamasına olanak tanıyacak ayrıntı sağlanmalıdır. Yaygın olarak kullanılan yöntemler kısaca açıklanabilir ve uygun şekilde kaynak gösterilebilir. Kullanılan yazılımların isimleri mutlaka belirtilmelidir.</w:t>
      </w:r>
    </w:p>
    <w:p w14:paraId="4B18F9E7" w14:textId="77777777" w:rsidR="00A672F9" w:rsidRPr="006E4EA2" w:rsidRDefault="00A672F9" w:rsidP="00D63272">
      <w:pPr>
        <w:jc w:val="both"/>
        <w:rPr>
          <w:rFonts w:ascii="Times New Roman" w:hAnsi="Times New Roman" w:cs="Times New Roman"/>
          <w:sz w:val="20"/>
          <w:szCs w:val="20"/>
          <w:lang w:val="tr-TR"/>
        </w:rPr>
      </w:pPr>
    </w:p>
    <w:p w14:paraId="1837E08C"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Alt Başlıkların Numaralandırılması</w:t>
      </w:r>
    </w:p>
    <w:p w14:paraId="32AE153B"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Makale şablonu üç ana bölümden oluşur: Giriş, Materyal ve Metot, Bulgular ve Tartışma. Metin bu ana bölümlere uygun hazırlanmalıdır. Yazarlar, ana bölüm numaralandırmasını takip ederek alt başlıklar ekleyebilir (ör. 2.1, 3.1.2). Teşekkür ve Kaynaklar başlıkları numaralandırılmamalıdır.</w:t>
      </w:r>
    </w:p>
    <w:p w14:paraId="5B713F04"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Metni destekleyen ekler (şekil, grafik, fotoğraf, harita vb.) makale içinde verilmelidir. Düzen planına uygun olmak koşuluyla ekler metin içinde veya metnin sonunda yer alabilir. Tablolar, şekiller, grafikler ve haritalar bölüm numaralarına uygun şekilde numaralandırılmalıdır (ör. 1.1, 2.1, 2.2, 3.1). Çok parçalı şekiller küçük harflerle gösterilmelidir.</w:t>
      </w:r>
    </w:p>
    <w:p w14:paraId="228B5A57"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lastRenderedPageBreak/>
        <w:t>Tablo başlıkları tabloların üstünde ve sola hizalı olmalıdır. Şekil açıklamaları şekillerin altında ve sola hizalı verilmelidir.</w:t>
      </w:r>
    </w:p>
    <w:p w14:paraId="571585EF" w14:textId="77777777" w:rsidR="00A672F9" w:rsidRPr="006E4EA2" w:rsidRDefault="00A672F9" w:rsidP="00D63272">
      <w:pPr>
        <w:jc w:val="both"/>
        <w:rPr>
          <w:rFonts w:ascii="Times New Roman" w:hAnsi="Times New Roman" w:cs="Times New Roman"/>
          <w:sz w:val="20"/>
          <w:szCs w:val="20"/>
          <w:lang w:val="tr-TR"/>
        </w:rPr>
      </w:pPr>
    </w:p>
    <w:p w14:paraId="6FC002DB" w14:textId="77777777"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Bulgular ve Tartışma</w:t>
      </w:r>
    </w:p>
    <w:p w14:paraId="343A6E04"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Araştırmadan elde edilen bulgular açık ve anlaşılır şekilde sunulmalı, diğer bölümlerde yer alan ifadeler tekrar edilmemelidir. Bulgular önceki çalışmalarla ilişkilendirilerek tartışılmalı ve çalışmanın literatüre kattığı özgün değer vurgulanmalıdır.</w:t>
      </w:r>
    </w:p>
    <w:p w14:paraId="409B5D01"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Gerekli durumlarda ana metin alt bölümlere ayrılabilir. Benzer özellikteki veriler kısa başlıklar altında numarasız olarak sunulabilir. İstenirse Bulgular ve Tartışma bölümleri ayrı başlıklar altında da verilebilir.</w:t>
      </w:r>
    </w:p>
    <w:p w14:paraId="234BC921"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Taksonomik çalışmalarda incelenen materyal aşağıdaki örneğe uygun şekilde yazılmalıdır:</w:t>
      </w:r>
    </w:p>
    <w:p w14:paraId="2D6FC1B1" w14:textId="77777777" w:rsidR="00A672F9" w:rsidRPr="006E4EA2" w:rsidRDefault="00A672F9" w:rsidP="00D63272">
      <w:pPr>
        <w:jc w:val="both"/>
        <w:rPr>
          <w:rFonts w:ascii="Times New Roman" w:hAnsi="Times New Roman" w:cs="Times New Roman"/>
          <w:sz w:val="20"/>
          <w:szCs w:val="20"/>
          <w:lang w:val="tr-TR"/>
        </w:rPr>
      </w:pPr>
    </w:p>
    <w:p w14:paraId="336680D0"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b/>
          <w:sz w:val="20"/>
          <w:szCs w:val="20"/>
          <w:lang w:val="tr-TR"/>
        </w:rPr>
        <w:t>İncelenen materyal</w:t>
      </w:r>
      <w:r w:rsidRPr="006E4EA2">
        <w:rPr>
          <w:rFonts w:ascii="Times New Roman" w:hAnsi="Times New Roman" w:cs="Times New Roman"/>
          <w:sz w:val="20"/>
          <w:szCs w:val="20"/>
          <w:lang w:val="tr-TR"/>
        </w:rPr>
        <w:t xml:space="preserve">: Samsun, </w:t>
      </w:r>
      <w:proofErr w:type="spellStart"/>
      <w:r w:rsidRPr="006E4EA2">
        <w:rPr>
          <w:rFonts w:ascii="Times New Roman" w:hAnsi="Times New Roman" w:cs="Times New Roman"/>
          <w:sz w:val="20"/>
          <w:szCs w:val="20"/>
          <w:lang w:val="tr-TR"/>
        </w:rPr>
        <w:t>İlkadım</w:t>
      </w:r>
      <w:proofErr w:type="spellEnd"/>
      <w:r w:rsidRPr="006E4EA2">
        <w:rPr>
          <w:rFonts w:ascii="Times New Roman" w:hAnsi="Times New Roman" w:cs="Times New Roman"/>
          <w:sz w:val="20"/>
          <w:szCs w:val="20"/>
          <w:lang w:val="tr-TR"/>
        </w:rPr>
        <w:t>, Tütün İskelesi, 41.29 ˈK, 36.34 ˈD, 19 m, 19.05.2019, 2♀♀, 1♂; Ankara, Çankaya, Anıttepe, 39°92ˈK, 32°83ˈD, 906 m, 29.10.2023, 1♀, 2♂♂.</w:t>
      </w:r>
    </w:p>
    <w:p w14:paraId="7E687969" w14:textId="77777777"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Teşekkür</w:t>
      </w:r>
    </w:p>
    <w:p w14:paraId="0906A6C9"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Eğer çalışma herhangi bir finansal destek aldıysa, destek veren kurum ve proje numarası belirtilmelidir. Ayrıca çalışmaya doğrudan dahil olmayan ancak uzmanlık alanlarında katkı sağlayan araştırmacılara da bu bölümde teşekkür edilmelidir.</w:t>
      </w:r>
    </w:p>
    <w:p w14:paraId="5F392763" w14:textId="77777777"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Kaynaklar</w:t>
      </w:r>
    </w:p>
    <w:p w14:paraId="2EA8EDE9" w14:textId="77777777"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Kaynaklar alfabetik ve ardından kronolojik sıraya göre yazılmalıdır.</w:t>
      </w:r>
    </w:p>
    <w:p w14:paraId="21BBE188"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Tek yazarlı makale:</w:t>
      </w:r>
    </w:p>
    <w:p w14:paraId="3FC7E8BC"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Kütük, M. (2009b). Türkiye'den yeni bir </w:t>
      </w:r>
      <w:proofErr w:type="spellStart"/>
      <w:r w:rsidRPr="006E4EA2">
        <w:rPr>
          <w:rFonts w:ascii="Times New Roman" w:hAnsi="Times New Roman" w:cs="Times New Roman"/>
          <w:sz w:val="20"/>
          <w:szCs w:val="20"/>
          <w:lang w:val="tr-TR"/>
        </w:rPr>
        <w:t>Terellia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Robineau-Desvoidy</w:t>
      </w:r>
      <w:proofErr w:type="spellEnd"/>
      <w:r w:rsidRPr="006E4EA2">
        <w:rPr>
          <w:rFonts w:ascii="Times New Roman" w:hAnsi="Times New Roman" w:cs="Times New Roman"/>
          <w:sz w:val="20"/>
          <w:szCs w:val="20"/>
          <w:lang w:val="tr-TR"/>
        </w:rPr>
        <w:t xml:space="preserve"> türü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Türk Zooloji Dergisi. 33, 297-300. DOI: 10.3906/zoo-0805-19</w:t>
      </w:r>
    </w:p>
    <w:p w14:paraId="73385554"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İki yazarlı makale:</w:t>
      </w:r>
    </w:p>
    <w:p w14:paraId="532E59F8"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Soyadı, Adı, Soyadı, Adı (Yıl). Makale Başlığı (Özel İsimler Hariç, İlk Harf Büyük, Diğerleri Küçük Harfle Yazılmalıdır). Dergi adı (İtalik). Cilt(Sayı): </w:t>
      </w:r>
      <w:proofErr w:type="spellStart"/>
      <w:r w:rsidRPr="006E4EA2">
        <w:rPr>
          <w:rFonts w:ascii="Times New Roman" w:hAnsi="Times New Roman" w:cs="Times New Roman"/>
          <w:sz w:val="20"/>
          <w:szCs w:val="20"/>
          <w:lang w:val="tr-TR"/>
        </w:rPr>
        <w:t>ss</w:t>
      </w:r>
      <w:proofErr w:type="spellEnd"/>
      <w:r w:rsidRPr="006E4EA2">
        <w:rPr>
          <w:rFonts w:ascii="Times New Roman" w:hAnsi="Times New Roman" w:cs="Times New Roman"/>
          <w:sz w:val="20"/>
          <w:szCs w:val="20"/>
          <w:lang w:val="tr-TR"/>
        </w:rPr>
        <w:t>. https://doi.org/................/.......................</w:t>
      </w:r>
    </w:p>
    <w:p w14:paraId="343E7302"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Yaran, M., Görmez, V. (2020). Türkiye'den yeni bir </w:t>
      </w:r>
      <w:proofErr w:type="spellStart"/>
      <w:r w:rsidRPr="006E4EA2">
        <w:rPr>
          <w:rFonts w:ascii="Times New Roman" w:hAnsi="Times New Roman" w:cs="Times New Roman"/>
          <w:sz w:val="20"/>
          <w:szCs w:val="20"/>
          <w:lang w:val="tr-TR"/>
        </w:rPr>
        <w:t>Tephritis</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Latreille</w:t>
      </w:r>
      <w:proofErr w:type="spellEnd"/>
      <w:r w:rsidRPr="006E4EA2">
        <w:rPr>
          <w:rFonts w:ascii="Times New Roman" w:hAnsi="Times New Roman" w:cs="Times New Roman"/>
          <w:sz w:val="20"/>
          <w:szCs w:val="20"/>
          <w:lang w:val="tr-TR"/>
        </w:rPr>
        <w:t>, 1804 türü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Zootaxa</w:t>
      </w:r>
      <w:proofErr w:type="spellEnd"/>
      <w:r w:rsidRPr="006E4EA2">
        <w:rPr>
          <w:rFonts w:ascii="Times New Roman" w:hAnsi="Times New Roman" w:cs="Times New Roman"/>
          <w:sz w:val="20"/>
          <w:szCs w:val="20"/>
          <w:lang w:val="tr-TR"/>
        </w:rPr>
        <w:t>, 4838(2), 283-288. DOI: https://doi.org/10.11646/zootaxa.4838.2.8</w:t>
      </w:r>
    </w:p>
    <w:p w14:paraId="5ACEED7D"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Üç veya daha fazla yazarlı makale</w:t>
      </w:r>
    </w:p>
    <w:p w14:paraId="4F79C57A"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Soyadı, Adı, Soyadı, Adı, Soyadı, Adı, Soyadı (Yıl). Makale Başlığı (Özel İsimler Hariç, İlk Harf Büyük, Diğerleri Küçük Harfle Yazılmalıdır). Dergi adı (İtalik). Cilt(Sayı): </w:t>
      </w:r>
      <w:proofErr w:type="spellStart"/>
      <w:r w:rsidRPr="006E4EA2">
        <w:rPr>
          <w:rFonts w:ascii="Times New Roman" w:hAnsi="Times New Roman" w:cs="Times New Roman"/>
          <w:sz w:val="20"/>
          <w:szCs w:val="20"/>
          <w:lang w:val="tr-TR"/>
        </w:rPr>
        <w:t>ss</w:t>
      </w:r>
      <w:proofErr w:type="spellEnd"/>
      <w:r w:rsidRPr="006E4EA2">
        <w:rPr>
          <w:rFonts w:ascii="Times New Roman" w:hAnsi="Times New Roman" w:cs="Times New Roman"/>
          <w:sz w:val="20"/>
          <w:szCs w:val="20"/>
          <w:lang w:val="tr-TR"/>
        </w:rPr>
        <w:t>. https://doi.org/................/.......................</w:t>
      </w:r>
    </w:p>
    <w:p w14:paraId="0D99B6D6"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Yaran, M., Kütük, M., Görmez, V., Koyuncu, M. Ö. (2018). Türkiye'den yeni bir tür ve </w:t>
      </w:r>
      <w:proofErr w:type="spellStart"/>
      <w:r w:rsidRPr="006E4EA2">
        <w:rPr>
          <w:rFonts w:ascii="Times New Roman" w:hAnsi="Times New Roman" w:cs="Times New Roman"/>
          <w:sz w:val="20"/>
          <w:szCs w:val="20"/>
          <w:lang w:val="tr-TR"/>
        </w:rPr>
        <w:t>Terellia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Robineau-Desvoidy</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xml:space="preserve">) cinsine ait ek bir kayıt ve </w:t>
      </w:r>
      <w:proofErr w:type="spellStart"/>
      <w:r w:rsidRPr="006E4EA2">
        <w:rPr>
          <w:rFonts w:ascii="Times New Roman" w:hAnsi="Times New Roman" w:cs="Times New Roman"/>
          <w:sz w:val="20"/>
          <w:szCs w:val="20"/>
          <w:lang w:val="tr-TR"/>
        </w:rPr>
        <w:t>Cerajocera</w:t>
      </w:r>
      <w:proofErr w:type="spellEnd"/>
      <w:r w:rsidRPr="006E4EA2">
        <w:rPr>
          <w:rFonts w:ascii="Times New Roman" w:hAnsi="Times New Roman" w:cs="Times New Roman"/>
          <w:sz w:val="20"/>
          <w:szCs w:val="20"/>
          <w:lang w:val="tr-TR"/>
        </w:rPr>
        <w:t xml:space="preserve"> grubu için bir anahtar. Türk Zooloji Dergisi. 42, 661-665. https://doi.org/10.3906/zoo-1803-56</w:t>
      </w:r>
    </w:p>
    <w:p w14:paraId="5D07D73A"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lastRenderedPageBreak/>
        <w:t>Kitap</w:t>
      </w:r>
    </w:p>
    <w:p w14:paraId="10D8C1B6"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Adı (İtalik). Şehir: Yayıncı.</w:t>
      </w:r>
    </w:p>
    <w:p w14:paraId="668C1D56" w14:textId="77777777" w:rsidR="00D63272" w:rsidRPr="006E4EA2" w:rsidRDefault="00D63272" w:rsidP="00D63272">
      <w:pPr>
        <w:jc w:val="both"/>
        <w:rPr>
          <w:rFonts w:ascii="Times New Roman" w:hAnsi="Times New Roman" w:cs="Times New Roman"/>
          <w:sz w:val="20"/>
          <w:szCs w:val="20"/>
          <w:lang w:val="tr-TR"/>
        </w:rPr>
      </w:pPr>
      <w:proofErr w:type="spellStart"/>
      <w:r w:rsidRPr="006E4EA2">
        <w:rPr>
          <w:rFonts w:ascii="Times New Roman" w:hAnsi="Times New Roman" w:cs="Times New Roman"/>
          <w:sz w:val="20"/>
          <w:szCs w:val="20"/>
          <w:lang w:val="tr-TR"/>
        </w:rPr>
        <w:t>Kerville</w:t>
      </w:r>
      <w:proofErr w:type="spellEnd"/>
      <w:r w:rsidRPr="006E4EA2">
        <w:rPr>
          <w:rFonts w:ascii="Times New Roman" w:hAnsi="Times New Roman" w:cs="Times New Roman"/>
          <w:sz w:val="20"/>
          <w:szCs w:val="20"/>
          <w:lang w:val="tr-TR"/>
        </w:rPr>
        <w:t xml:space="preserve">, HG (1939). Küçük Asya'da </w:t>
      </w:r>
      <w:proofErr w:type="spellStart"/>
      <w:r w:rsidRPr="006E4EA2">
        <w:rPr>
          <w:rFonts w:ascii="Times New Roman" w:hAnsi="Times New Roman" w:cs="Times New Roman"/>
          <w:sz w:val="20"/>
          <w:szCs w:val="20"/>
          <w:lang w:val="tr-TR"/>
        </w:rPr>
        <w:t>Vayoge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zoologique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d'Henri</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Gaeau</w:t>
      </w:r>
      <w:proofErr w:type="spellEnd"/>
      <w:r w:rsidRPr="006E4EA2">
        <w:rPr>
          <w:rFonts w:ascii="Times New Roman" w:hAnsi="Times New Roman" w:cs="Times New Roman"/>
          <w:sz w:val="20"/>
          <w:szCs w:val="20"/>
          <w:lang w:val="tr-TR"/>
        </w:rPr>
        <w:t xml:space="preserve"> de </w:t>
      </w:r>
      <w:proofErr w:type="spellStart"/>
      <w:r w:rsidRPr="006E4EA2">
        <w:rPr>
          <w:rFonts w:ascii="Times New Roman" w:hAnsi="Times New Roman" w:cs="Times New Roman"/>
          <w:sz w:val="20"/>
          <w:szCs w:val="20"/>
          <w:lang w:val="tr-TR"/>
        </w:rPr>
        <w:t>Kerville</w:t>
      </w:r>
      <w:proofErr w:type="spellEnd"/>
      <w:r w:rsidRPr="006E4EA2">
        <w:rPr>
          <w:rFonts w:ascii="Times New Roman" w:hAnsi="Times New Roman" w:cs="Times New Roman"/>
          <w:sz w:val="20"/>
          <w:szCs w:val="20"/>
          <w:lang w:val="tr-TR"/>
        </w:rPr>
        <w:t xml:space="preserve">. Paris: </w:t>
      </w:r>
      <w:proofErr w:type="spellStart"/>
      <w:r w:rsidRPr="006E4EA2">
        <w:rPr>
          <w:rFonts w:ascii="Times New Roman" w:hAnsi="Times New Roman" w:cs="Times New Roman"/>
          <w:sz w:val="20"/>
          <w:szCs w:val="20"/>
          <w:lang w:val="tr-TR"/>
        </w:rPr>
        <w:t>Tom</w:t>
      </w:r>
      <w:proofErr w:type="spellEnd"/>
      <w:r w:rsidRPr="006E4EA2">
        <w:rPr>
          <w:rFonts w:ascii="Times New Roman" w:hAnsi="Times New Roman" w:cs="Times New Roman"/>
          <w:sz w:val="20"/>
          <w:szCs w:val="20"/>
          <w:lang w:val="tr-TR"/>
        </w:rPr>
        <w:t xml:space="preserve"> Primer Parti.</w:t>
      </w:r>
    </w:p>
    <w:p w14:paraId="284E4B41"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Kitap Bölümü</w:t>
      </w:r>
    </w:p>
    <w:p w14:paraId="5EA9BC60"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Bölümü Adı, Editör N. Soyadı. Kitap Adı (İtalik) (sayfalar). Şehir: Yayıncı.</w:t>
      </w:r>
    </w:p>
    <w:p w14:paraId="30AC9ED2"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Atacan Doğan, E., Akpınar, A. (2023). Bir </w:t>
      </w:r>
      <w:proofErr w:type="spellStart"/>
      <w:r w:rsidRPr="006E4EA2">
        <w:rPr>
          <w:rFonts w:ascii="Times New Roman" w:hAnsi="Times New Roman" w:cs="Times New Roman"/>
          <w:sz w:val="20"/>
          <w:szCs w:val="20"/>
          <w:lang w:val="tr-TR"/>
        </w:rPr>
        <w:t>Meloidae</w:t>
      </w:r>
      <w:proofErr w:type="spellEnd"/>
      <w:r w:rsidRPr="006E4EA2">
        <w:rPr>
          <w:rFonts w:ascii="Times New Roman" w:hAnsi="Times New Roman" w:cs="Times New Roman"/>
          <w:sz w:val="20"/>
          <w:szCs w:val="20"/>
          <w:lang w:val="tr-TR"/>
        </w:rPr>
        <w:t xml:space="preserve"> Gizemi: </w:t>
      </w:r>
      <w:proofErr w:type="spellStart"/>
      <w:r w:rsidRPr="006E4EA2">
        <w:rPr>
          <w:rFonts w:ascii="Times New Roman" w:hAnsi="Times New Roman" w:cs="Times New Roman"/>
          <w:sz w:val="20"/>
          <w:szCs w:val="20"/>
          <w:lang w:val="tr-TR"/>
        </w:rPr>
        <w:t>Kantharidin</w:t>
      </w:r>
      <w:proofErr w:type="spellEnd"/>
      <w:r w:rsidRPr="006E4EA2">
        <w:rPr>
          <w:rFonts w:ascii="Times New Roman" w:hAnsi="Times New Roman" w:cs="Times New Roman"/>
          <w:sz w:val="20"/>
          <w:szCs w:val="20"/>
          <w:lang w:val="tr-TR"/>
        </w:rPr>
        <w:t xml:space="preserve"> Salgısı ve Etkileri, A. Atakan, M. Ö. Koyuncu. Yaşam ve Doğa Bilimlerinde Güncel Yaklaşımlar (352 s.). </w:t>
      </w:r>
      <w:proofErr w:type="spellStart"/>
      <w:proofErr w:type="gramStart"/>
      <w:r w:rsidRPr="006E4EA2">
        <w:rPr>
          <w:rFonts w:ascii="Times New Roman" w:hAnsi="Times New Roman" w:cs="Times New Roman"/>
          <w:sz w:val="20"/>
          <w:szCs w:val="20"/>
          <w:lang w:val="tr-TR"/>
        </w:rPr>
        <w:t>Gazi:Gaziantep</w:t>
      </w:r>
      <w:proofErr w:type="spellEnd"/>
      <w:proofErr w:type="gramEnd"/>
      <w:r w:rsidRPr="006E4EA2">
        <w:rPr>
          <w:rFonts w:ascii="Times New Roman" w:hAnsi="Times New Roman" w:cs="Times New Roman"/>
          <w:sz w:val="20"/>
          <w:szCs w:val="20"/>
          <w:lang w:val="tr-TR"/>
        </w:rPr>
        <w:t xml:space="preserve"> Üniversitesi Yayınevi.</w:t>
      </w:r>
    </w:p>
    <w:p w14:paraId="6955A000"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Tez</w:t>
      </w:r>
    </w:p>
    <w:p w14:paraId="14E8054E"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Adı (İtalik). Doktora/Yüksek Lisans Tezi. Üniversite, Enstitü: Şehir, sayfalar.</w:t>
      </w:r>
    </w:p>
    <w:p w14:paraId="24204AFE" w14:textId="77777777"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Koyuncu, M.Ö. (2022). Adıyaman, Malatya ve Şanlıurfa İllerinde </w:t>
      </w:r>
      <w:proofErr w:type="spellStart"/>
      <w:r w:rsidRPr="006E4EA2">
        <w:rPr>
          <w:rFonts w:ascii="Times New Roman" w:hAnsi="Times New Roman" w:cs="Times New Roman"/>
          <w:sz w:val="20"/>
          <w:szCs w:val="20"/>
          <w:lang w:val="tr-TR"/>
        </w:rPr>
        <w:t>Geometridae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Lepidoptera</w:t>
      </w:r>
      <w:proofErr w:type="spellEnd"/>
      <w:r w:rsidRPr="006E4EA2">
        <w:rPr>
          <w:rFonts w:ascii="Times New Roman" w:hAnsi="Times New Roman" w:cs="Times New Roman"/>
          <w:sz w:val="20"/>
          <w:szCs w:val="20"/>
          <w:lang w:val="tr-TR"/>
        </w:rPr>
        <w:t>) Faunası ve Sistematiği Üzerine Araştırmalar. Doktora Tezi. Gaziantep,</w:t>
      </w:r>
      <w:r w:rsidR="006E4EA2">
        <w:rPr>
          <w:rFonts w:ascii="Times New Roman" w:hAnsi="Times New Roman" w:cs="Times New Roman"/>
          <w:sz w:val="20"/>
          <w:szCs w:val="20"/>
          <w:lang w:val="tr-TR"/>
        </w:rPr>
        <w:t xml:space="preserve"> </w:t>
      </w:r>
      <w:r w:rsidRPr="006E4EA2">
        <w:rPr>
          <w:rFonts w:ascii="Times New Roman" w:hAnsi="Times New Roman" w:cs="Times New Roman"/>
          <w:sz w:val="20"/>
          <w:szCs w:val="20"/>
          <w:lang w:val="tr-TR"/>
        </w:rPr>
        <w:t>Gaziantep Üniversitesi Fen Bilimleri Enstitüsü, 335 s.</w:t>
      </w:r>
    </w:p>
    <w:p w14:paraId="05E9BAF5" w14:textId="77777777"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Mevcut: İnternet adresi</w:t>
      </w:r>
    </w:p>
    <w:p w14:paraId="72B603D2" w14:textId="77777777" w:rsidR="00D63272" w:rsidRPr="006E4EA2" w:rsidRDefault="00D63272" w:rsidP="00D63272">
      <w:pPr>
        <w:jc w:val="both"/>
        <w:rPr>
          <w:rFonts w:ascii="Times New Roman" w:hAnsi="Times New Roman" w:cs="Times New Roman"/>
          <w:sz w:val="20"/>
          <w:szCs w:val="20"/>
          <w:lang w:val="tr-TR"/>
        </w:rPr>
      </w:pPr>
      <w:proofErr w:type="spellStart"/>
      <w:r w:rsidRPr="006E4EA2">
        <w:rPr>
          <w:rFonts w:ascii="Times New Roman" w:hAnsi="Times New Roman" w:cs="Times New Roman"/>
          <w:sz w:val="20"/>
          <w:szCs w:val="20"/>
          <w:lang w:val="tr-TR"/>
        </w:rPr>
        <w:t>Narangoa</w:t>
      </w:r>
      <w:proofErr w:type="spellEnd"/>
      <w:r w:rsidRPr="006E4EA2">
        <w:rPr>
          <w:rFonts w:ascii="Times New Roman" w:hAnsi="Times New Roman" w:cs="Times New Roman"/>
          <w:sz w:val="20"/>
          <w:szCs w:val="20"/>
          <w:lang w:val="tr-TR"/>
        </w:rPr>
        <w:t xml:space="preserve">, L. (2000), </w:t>
      </w:r>
      <w:proofErr w:type="spellStart"/>
      <w:r w:rsidRPr="006E4EA2">
        <w:rPr>
          <w:rFonts w:ascii="Times New Roman" w:hAnsi="Times New Roman" w:cs="Times New Roman"/>
          <w:sz w:val="20"/>
          <w:szCs w:val="20"/>
          <w:lang w:val="tr-TR"/>
        </w:rPr>
        <w:t>Japan's</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Modernization</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The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Iwakura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Mission</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to</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Scandinavia</w:t>
      </w:r>
      <w:proofErr w:type="spellEnd"/>
      <w:r w:rsidRPr="006E4EA2">
        <w:rPr>
          <w:rFonts w:ascii="Times New Roman" w:hAnsi="Times New Roman" w:cs="Times New Roman"/>
          <w:sz w:val="20"/>
          <w:szCs w:val="20"/>
          <w:lang w:val="tr-TR"/>
        </w:rPr>
        <w:t xml:space="preserve"> in 1873. Erişim tarihi: 18.01.2024.</w:t>
      </w:r>
    </w:p>
    <w:p w14:paraId="4BBD7FAE" w14:textId="77777777" w:rsidR="00A672F9" w:rsidRPr="006E4EA2" w:rsidRDefault="00A672F9" w:rsidP="00D63272">
      <w:pPr>
        <w:jc w:val="both"/>
        <w:rPr>
          <w:rFonts w:ascii="Times New Roman" w:hAnsi="Times New Roman" w:cs="Times New Roman"/>
          <w:sz w:val="20"/>
          <w:szCs w:val="20"/>
          <w:lang w:val="tr-TR"/>
        </w:rPr>
      </w:pPr>
    </w:p>
    <w:sectPr w:rsidR="00A672F9" w:rsidRPr="006E4E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54713507">
    <w:abstractNumId w:val="8"/>
  </w:num>
  <w:num w:numId="2" w16cid:durableId="935165514">
    <w:abstractNumId w:val="6"/>
  </w:num>
  <w:num w:numId="3" w16cid:durableId="1616982853">
    <w:abstractNumId w:val="5"/>
  </w:num>
  <w:num w:numId="4" w16cid:durableId="595820215">
    <w:abstractNumId w:val="4"/>
  </w:num>
  <w:num w:numId="5" w16cid:durableId="724839098">
    <w:abstractNumId w:val="7"/>
  </w:num>
  <w:num w:numId="6" w16cid:durableId="196547020">
    <w:abstractNumId w:val="3"/>
  </w:num>
  <w:num w:numId="7" w16cid:durableId="478350556">
    <w:abstractNumId w:val="2"/>
  </w:num>
  <w:num w:numId="8" w16cid:durableId="502546726">
    <w:abstractNumId w:val="1"/>
  </w:num>
  <w:num w:numId="9" w16cid:durableId="136151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691A"/>
    <w:rsid w:val="0029639D"/>
    <w:rsid w:val="00326F90"/>
    <w:rsid w:val="00543408"/>
    <w:rsid w:val="006E4EA2"/>
    <w:rsid w:val="009D2175"/>
    <w:rsid w:val="00A672F9"/>
    <w:rsid w:val="00AA1D8D"/>
    <w:rsid w:val="00B47730"/>
    <w:rsid w:val="00C33FD8"/>
    <w:rsid w:val="00CB0664"/>
    <w:rsid w:val="00D1159E"/>
    <w:rsid w:val="00D63272"/>
    <w:rsid w:val="00F11D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0A3B5"/>
  <w14:defaultImageDpi w14:val="300"/>
  <w15:docId w15:val="{A8AB3952-4909-4FD1-89A5-D454FF64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F85D-FEFB-4014-B10C-ABDCBAAE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854</Words>
  <Characters>4597</Characters>
  <Application>Microsoft Office Word</Application>
  <DocSecurity>0</DocSecurity>
  <Lines>109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Fatih YAYLA</cp:lastModifiedBy>
  <cp:revision>4</cp:revision>
  <dcterms:created xsi:type="dcterms:W3CDTF">2013-12-23T23:15:00Z</dcterms:created>
  <dcterms:modified xsi:type="dcterms:W3CDTF">2026-04-24T07:21:00Z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390ef094-e249-4b58-8694-3717aa9ea9e5</vt:lpwstr>
  </property>
</Properties>
</file>